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Catherine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catpereiradev@gmail.com, https://linkedin.com/in/catpereira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https://github.com/catherinepereira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Portfolio at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https://catpereira.dev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10080"/>
        </w:tabs>
        <w:spacing w:after="20" w:before="8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University of Florida,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B.S. Statistics, GPA: 3.97 (Cum Laude), National Merit Scholarship Recipient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  <w:smallCap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Experience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Software Engineer, Easy Games,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August 2025 to May 2026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Cloud platform microservice development for the Airship multiplayer game platform (airship.gg)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Designed and built</w:t>
      </w: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 the Airship Developer Fund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with</w:t>
      </w: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credit distribution auditing system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and</w:t>
      </w: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earnings breakdown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Built admin tooling for payouts and added user payout information forms and validation with Tipalti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Implemented multi-provider account linking via Firebase (Google, Apple, Steam), including Steam friends detection and automatic friend request functionality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Built a real-time playtime tracking data pipeline with PubSub and BigQuery on Terraform-provisioned infrastructure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Built a content moderation pipeline using GCP’s moderation API with configurable confidence thresholds across user-facing text inputs, along with dedicated internal moderation tooling and dashboards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Designed and built platform moderation tools and dashboards for internal moderation with auditing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Designed and built game-scoped moderation tools and a full permission system for developers with auditing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Added tracking of estimated queue times and active player counts in queues in a custom matchmaker, along with a live dashboard for developers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Refactored our frontend to implement SvelteQuery/TanStack into our API calls</w:t>
      </w:r>
    </w:p>
    <w:p w:rsidR="00000000" w:rsidDel="00000000" w:rsidP="00000000" w:rsidRDefault="00000000" w:rsidRPr="00000000" w14:paraId="00000012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Gameplay Programmer, Easy Games,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April 2022 to August 2025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afterAutospacing="0" w:before="3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Worked with a team to design and program content updates for the Roblox experiences BedWars (2022-2025) and Islands (2022)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Contributed to a weekly content update schedule for over 3 years with weekly live deployment cycles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Created and analyzed global match performance metrics to create balance patches for the game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Led technical and creative development of over 10 purchasable and playable in-game characters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Designed and implemented a match reconnect system with asynchronous match performance finalization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Worked on the "BedWars Creative" in-game UGC system utilizing a custom Lua scripting API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3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Designed and built the in-game tournament system, including team creation, assignment, and scheduling of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Community Manager, Easy Games,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August 2021 to April 2022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3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Oversaw multiple game communities collectively containing over 1 million members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Managed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interviewed, and onboarded </w:t>
      </w: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Discord Moderation,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Translation, and Anti-Cheat Moderation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Improved moderation efficiency through Discord bot development and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  <w:smallCap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3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TypeScript, React, Next.js, Tailwind CSS, Svelte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NestJS, Node.js, Postgres, Prisma, Redis, REST APIs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Google Cloud Platform, Docker, Kubernetes, Terraform, PubSub, BigQuery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Python, PyTorch, pandas, scikit-learn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Grafana, Sentry, Prometheus, Snowflake, ClickHouse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Lua, Roblox Engine, Firebase, Steamworks, PlayFab, Agones, CockroachDB, JWT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3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Preparing for Google Cloud Certification: Machine Learning Engineer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mallCaps w:val="0"/>
          <w:strike w:val="0"/>
          <w:u w:val="none"/>
          <w:shd w:fill="auto" w:val="clear"/>
          <w:vertAlign w:val="baseline"/>
          <w:rtl w:val="0"/>
        </w:rPr>
        <w:t xml:space="preserve">IBM Machine Learning Certification</w:t>
      </w:r>
    </w:p>
    <w:p w:rsidR="00000000" w:rsidDel="00000000" w:rsidP="00000000" w:rsidRDefault="00000000" w:rsidRPr="00000000" w14:paraId="00000028">
      <w:pPr>
        <w:tabs>
          <w:tab w:val="right" w:leader="none" w:pos="10080"/>
        </w:tabs>
        <w:spacing w:after="40" w:before="20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Projects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right" w:leader="none" w:pos="10080"/>
        </w:tabs>
        <w:spacing w:after="0" w:afterAutospacing="0" w:before="20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Python packages including detstream computer vision framework, dinnote audio transcription and diarization framework, and prompt2dataset, an LLM-based dataset generation tool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right" w:leader="none" w:pos="10080"/>
        </w:tabs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6+ machine learning explorable interactive websites to teach foundational concepts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right" w:leader="none" w:pos="10080"/>
        </w:tabs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OpenHand, an ASL computer vision MLP and CTC transformer website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right" w:leader="none" w:pos="10080"/>
        </w:tabs>
        <w:spacing w:after="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Otterwatch, an implementation of YOLO-World for use on live video feeds</w:t>
      </w:r>
    </w:p>
    <w:sectPr>
      <w:pgSz w:h="15840" w:w="12240" w:orient="portrait"/>
      <w:pgMar w:bottom="720" w:top="72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